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953" w:tblpY="7"/>
        <w:tblOverlap w:val="never"/>
        <w:tblW w:w="3305" w:type="dxa"/>
        <w:tblInd w:w="0" w:type="dxa"/>
        <w:tblCellMar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3417"/>
      </w:tblGrid>
      <w:tr w:rsidR="00991C82" w14:paraId="5FEFC109" w14:textId="77777777" w:rsidTr="00BB3C6C">
        <w:trPr>
          <w:trHeight w:val="708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46933" w14:textId="77777777" w:rsidR="00991C82" w:rsidRDefault="00BB3C6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Registrazione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</w:rPr>
              <w:t>Corte dei Conti</w:t>
            </w:r>
            <w:proofErr w:type="gramEnd"/>
            <w:r>
              <w:rPr>
                <w:rFonts w:ascii="Trebuchet MS" w:eastAsia="Trebuchet MS" w:hAnsi="Trebuchet MS" w:cs="Trebuchet MS"/>
                <w:sz w:val="16"/>
              </w:rPr>
              <w:t>:</w:t>
            </w:r>
          </w:p>
          <w:p w14:paraId="63849414" w14:textId="77777777" w:rsidR="00991C82" w:rsidRDefault="00BB3C6C">
            <w:pPr>
              <w:spacing w:after="54"/>
            </w:pPr>
            <w:r>
              <w:rPr>
                <w:rFonts w:ascii="Trebuchet MS" w:eastAsia="Trebuchet MS" w:hAnsi="Trebuchet MS" w:cs="Trebuchet MS"/>
              </w:rPr>
              <w:t>____________________________</w:t>
            </w:r>
          </w:p>
          <w:p w14:paraId="7031B933" w14:textId="77777777" w:rsidR="00991C82" w:rsidRDefault="00BB3C6C">
            <w:pPr>
              <w:spacing w:after="115"/>
            </w:pPr>
            <w:r>
              <w:rPr>
                <w:rFonts w:ascii="Trebuchet MS" w:eastAsia="Trebuchet MS" w:hAnsi="Trebuchet MS" w:cs="Trebuchet MS"/>
                <w:sz w:val="20"/>
              </w:rPr>
              <w:t>Si autorizza il caricamento in banca</w:t>
            </w:r>
          </w:p>
          <w:p w14:paraId="3E9AD5FC" w14:textId="77777777" w:rsidR="00991C82" w:rsidRDefault="00BB3C6C">
            <w:pPr>
              <w:spacing w:after="5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dati </w:t>
            </w:r>
            <w:r>
              <w:rPr>
                <w:rFonts w:ascii="Trebuchet MS" w:eastAsia="Trebuchet MS" w:hAnsi="Trebuchet MS" w:cs="Trebuchet MS"/>
              </w:rPr>
              <w:t>_______________________</w:t>
            </w:r>
          </w:p>
          <w:p w14:paraId="550FF325" w14:textId="77777777" w:rsidR="00991C82" w:rsidRDefault="00BB3C6C">
            <w:r>
              <w:rPr>
                <w:rFonts w:ascii="Trebuchet MS" w:eastAsia="Trebuchet MS" w:hAnsi="Trebuchet MS" w:cs="Trebuchet MS"/>
                <w:sz w:val="16"/>
              </w:rPr>
              <w:t>(il Responsabile Amministrativo)</w:t>
            </w:r>
          </w:p>
        </w:tc>
      </w:tr>
    </w:tbl>
    <w:p w14:paraId="0BCD5402" w14:textId="4110EE5A" w:rsidR="00991C82" w:rsidRDefault="00BB3C6C">
      <w:pPr>
        <w:spacing w:after="0"/>
      </w:pPr>
      <w:r>
        <w:rPr>
          <w:rFonts w:ascii="Trebuchet MS" w:eastAsia="Trebuchet MS" w:hAnsi="Trebuchet MS" w:cs="Trebuchet MS"/>
        </w:rPr>
        <w:t>Università G. d’Annunzio Chieti - Pescara</w:t>
      </w:r>
    </w:p>
    <w:p w14:paraId="5F1C8D1E" w14:textId="78DA899B" w:rsidR="00991C82" w:rsidRDefault="00BB3C6C">
      <w:pPr>
        <w:spacing w:after="601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DIPARTIMENTO DI SCIENZE GIUURIDICHE E SOCIALI</w:t>
      </w:r>
    </w:p>
    <w:p w14:paraId="655EA12C" w14:textId="7FDB8E97" w:rsidR="00991C82" w:rsidRDefault="00BB3C6C">
      <w:pPr>
        <w:spacing w:before="143" w:after="0"/>
        <w:ind w:right="162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31D1" wp14:editId="507AB75D">
                <wp:simplePos x="0" y="0"/>
                <wp:positionH relativeFrom="column">
                  <wp:posOffset>-5450</wp:posOffset>
                </wp:positionH>
                <wp:positionV relativeFrom="paragraph">
                  <wp:posOffset>9196534</wp:posOffset>
                </wp:positionV>
                <wp:extent cx="5745708" cy="300251"/>
                <wp:effectExtent l="0" t="0" r="762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708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2C62D" w14:textId="71717D79" w:rsidR="00BB3C6C" w:rsidRPr="00BB3C6C" w:rsidRDefault="00BB3C6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B3C6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Telefono n. _______________________________  Firma 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_</w:t>
                            </w:r>
                            <w:r w:rsidRPr="00BB3C6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31D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.45pt;margin-top:724.15pt;width:452.4pt;height:2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" fillcolor="white [3201]" stroked="f" strokeweight=".5pt">
                <v:textbox>
                  <w:txbxContent>
                    <w:p w14:paraId="50E2C62D" w14:textId="71717D79" w:rsidR="00BB3C6C" w:rsidRPr="00BB3C6C" w:rsidRDefault="00BB3C6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B3C6C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Telefono n. _______________________________  Firma __________________________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_</w:t>
                      </w:r>
                      <w:r w:rsidRPr="00BB3C6C">
                        <w:rPr>
                          <w:rFonts w:asciiTheme="minorHAnsi" w:hAnsiTheme="minorHAnsi" w:cstheme="minorHAnsi"/>
                          <w:b/>
                          <w:bCs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A59F6B0" wp14:editId="1241FE72">
            <wp:simplePos x="0" y="0"/>
            <wp:positionH relativeFrom="column">
              <wp:posOffset>-50800</wp:posOffset>
            </wp:positionH>
            <wp:positionV relativeFrom="paragraph">
              <wp:posOffset>285115</wp:posOffset>
            </wp:positionV>
            <wp:extent cx="6534785" cy="9326880"/>
            <wp:effectExtent l="0" t="0" r="0" b="7620"/>
            <wp:wrapSquare wrapText="bothSides"/>
            <wp:docPr id="9214" name="Picture 9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" name="Picture 9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91C82" w:rsidSect="003D1AED">
      <w:pgSz w:w="11906" w:h="16838"/>
      <w:pgMar w:top="284" w:right="1440" w:bottom="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82"/>
    <w:rsid w:val="002074EE"/>
    <w:rsid w:val="002221BA"/>
    <w:rsid w:val="00241423"/>
    <w:rsid w:val="003D1AED"/>
    <w:rsid w:val="004260BD"/>
    <w:rsid w:val="004317C1"/>
    <w:rsid w:val="00991C82"/>
    <w:rsid w:val="00A84224"/>
    <w:rsid w:val="00B96CE5"/>
    <w:rsid w:val="00BB3C6C"/>
    <w:rsid w:val="00D44497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2E3"/>
  <w15:docId w15:val="{592B0483-46DF-43D7-B28E-FBAB2A5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tieri</dc:creator>
  <cp:keywords/>
  <cp:lastModifiedBy>Antonella Campanella</cp:lastModifiedBy>
  <cp:revision>2</cp:revision>
  <dcterms:created xsi:type="dcterms:W3CDTF">2024-01-19T08:40:00Z</dcterms:created>
  <dcterms:modified xsi:type="dcterms:W3CDTF">2024-01-19T08:40:00Z</dcterms:modified>
</cp:coreProperties>
</file>